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B7A7" w14:textId="77777777" w:rsidR="0030176A" w:rsidRPr="005F789E" w:rsidRDefault="0030176A" w:rsidP="0030176A">
      <w:pPr>
        <w:pStyle w:val="ab"/>
        <w:tabs>
          <w:tab w:val="left" w:pos="851"/>
        </w:tabs>
        <w:ind w:left="142"/>
        <w:jc w:val="center"/>
        <w:rPr>
          <w:b/>
        </w:rPr>
      </w:pPr>
      <w:r>
        <w:rPr>
          <w:b/>
        </w:rPr>
        <w:t>П</w:t>
      </w:r>
      <w:r w:rsidRPr="005F789E">
        <w:rPr>
          <w:b/>
        </w:rPr>
        <w:t>еречень вопросов к экзамену по дисциплине</w:t>
      </w:r>
    </w:p>
    <w:p w14:paraId="57654C39" w14:textId="77777777" w:rsidR="0030176A" w:rsidRDefault="0030176A" w:rsidP="0030176A">
      <w:pPr>
        <w:tabs>
          <w:tab w:val="left" w:pos="851"/>
        </w:tabs>
        <w:ind w:left="360"/>
        <w:jc w:val="center"/>
      </w:pPr>
    </w:p>
    <w:p w14:paraId="642A0D48" w14:textId="77777777" w:rsidR="0030176A" w:rsidRPr="0043706E" w:rsidRDefault="0030176A" w:rsidP="0030176A">
      <w:pPr>
        <w:tabs>
          <w:tab w:val="left" w:pos="851"/>
        </w:tabs>
        <w:ind w:left="360"/>
        <w:jc w:val="center"/>
        <w:rPr>
          <w:b/>
        </w:rPr>
      </w:pPr>
      <w:r w:rsidRPr="0043706E">
        <w:rPr>
          <w:b/>
          <w:highlight w:val="yellow"/>
        </w:rPr>
        <w:t>1 модуль</w:t>
      </w:r>
    </w:p>
    <w:p w14:paraId="3C4C768C" w14:textId="77777777" w:rsidR="0030176A" w:rsidRDefault="0030176A" w:rsidP="0030176A">
      <w:pPr>
        <w:pStyle w:val="ab"/>
        <w:widowControl w:val="0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254" w:lineRule="auto"/>
        <w:rPr>
          <w:sz w:val="26"/>
          <w:szCs w:val="26"/>
        </w:rPr>
      </w:pPr>
      <w:r w:rsidRPr="00C06336">
        <w:rPr>
          <w:sz w:val="26"/>
          <w:szCs w:val="26"/>
        </w:rPr>
        <w:t>Психоанализ как метод литературоведения. Основные понятия концепции З.Фрейда</w:t>
      </w:r>
      <w:r>
        <w:rPr>
          <w:sz w:val="26"/>
          <w:szCs w:val="26"/>
        </w:rPr>
        <w:t>.</w:t>
      </w:r>
    </w:p>
    <w:p w14:paraId="5C6CA835" w14:textId="77777777" w:rsidR="0030176A" w:rsidRDefault="0030176A" w:rsidP="0030176A">
      <w:pPr>
        <w:pStyle w:val="ab"/>
        <w:widowControl w:val="0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254" w:lineRule="auto"/>
        <w:rPr>
          <w:sz w:val="26"/>
          <w:szCs w:val="26"/>
        </w:rPr>
      </w:pPr>
      <w:r>
        <w:rPr>
          <w:sz w:val="26"/>
          <w:szCs w:val="26"/>
        </w:rPr>
        <w:t>Психоаналитическая концепция З. Фрейда и теория психоанализа.</w:t>
      </w:r>
    </w:p>
    <w:p w14:paraId="4F7DE0CE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Основные термины и понятия мифологической критики.</w:t>
      </w:r>
    </w:p>
    <w:p w14:paraId="2B2619BA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Основные термины и понятия психоанализа З. Фрейда:</w:t>
      </w:r>
    </w:p>
    <w:p w14:paraId="6FB5B4B5" w14:textId="77777777" w:rsidR="0030176A" w:rsidRDefault="0030176A" w:rsidP="0030176A">
      <w:pPr>
        <w:pStyle w:val="ab"/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«бессознательное», «Я», «Оно», «Сверх Я»,  «Эдипов комплекс».</w:t>
      </w:r>
    </w:p>
    <w:p w14:paraId="28E2702D" w14:textId="77777777" w:rsidR="0030176A" w:rsidRDefault="0030176A" w:rsidP="0030176A">
      <w:pPr>
        <w:pStyle w:val="ab"/>
        <w:widowControl w:val="0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254" w:lineRule="auto"/>
        <w:rPr>
          <w:sz w:val="26"/>
          <w:szCs w:val="26"/>
        </w:rPr>
      </w:pPr>
      <w:r>
        <w:rPr>
          <w:sz w:val="26"/>
          <w:szCs w:val="26"/>
        </w:rPr>
        <w:t>Р.Г. Назиров  о влиянии фрейдизма  на современную литературу.</w:t>
      </w:r>
    </w:p>
    <w:p w14:paraId="11F641E5" w14:textId="77777777" w:rsidR="0030176A" w:rsidRPr="00C06336" w:rsidRDefault="0030176A" w:rsidP="0030176A">
      <w:pPr>
        <w:pStyle w:val="ab"/>
        <w:widowControl w:val="0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254" w:lineRule="auto"/>
        <w:rPr>
          <w:sz w:val="26"/>
          <w:szCs w:val="26"/>
        </w:rPr>
      </w:pPr>
      <w:r>
        <w:rPr>
          <w:sz w:val="26"/>
          <w:szCs w:val="26"/>
        </w:rPr>
        <w:t>Специфика художественного мифотворчества Ф.М. Достоевского.</w:t>
      </w:r>
    </w:p>
    <w:p w14:paraId="2F4AB5F9" w14:textId="77777777" w:rsidR="0030176A" w:rsidRPr="001B03F3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color w:val="000000"/>
          <w:sz w:val="26"/>
          <w:szCs w:val="26"/>
        </w:rPr>
        <w:t xml:space="preserve">Понятия  «архетип», «архетипический мотив», «архетипический образ», </w:t>
      </w:r>
      <w:r w:rsidRPr="001B03F3">
        <w:rPr>
          <w:color w:val="000000"/>
          <w:sz w:val="26"/>
          <w:szCs w:val="26"/>
        </w:rPr>
        <w:t>«архетипической комплекс» в современном литературоведении.</w:t>
      </w:r>
    </w:p>
    <w:p w14:paraId="6033EBBE" w14:textId="77777777" w:rsidR="0030176A" w:rsidRPr="001B03F3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1B03F3">
        <w:rPr>
          <w:sz w:val="26"/>
          <w:szCs w:val="26"/>
        </w:rPr>
        <w:t>Сравнительно-исторический метод в литературоведении.</w:t>
      </w:r>
    </w:p>
    <w:p w14:paraId="42E7D381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Школа  аналитической психологии К.-Г. Юнга. Понятие о коллективном бессознательном.</w:t>
      </w:r>
    </w:p>
    <w:p w14:paraId="52A9E2E4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Архетипы в художественном  тексте.</w:t>
      </w:r>
    </w:p>
    <w:p w14:paraId="5A72154D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Архетипическая теория К.-Г. Юнга.</w:t>
      </w:r>
    </w:p>
    <w:p w14:paraId="65A807F5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 xml:space="preserve">Мифологическая критика и мифопоэтика. </w:t>
      </w:r>
    </w:p>
    <w:p w14:paraId="7A462BCD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 xml:space="preserve">Мифокритика в литературе и в искусстве </w:t>
      </w:r>
    </w:p>
    <w:p w14:paraId="710B4397" w14:textId="77777777" w:rsidR="0030176A" w:rsidRPr="007F1449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7F1449">
        <w:rPr>
          <w:sz w:val="26"/>
          <w:szCs w:val="26"/>
        </w:rPr>
        <w:t>Мифопоэтика и ее роль  в литературе  и искусстве (на примере произведений Ч. Айтматова).</w:t>
      </w:r>
    </w:p>
    <w:p w14:paraId="582CFC41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Основные термины и понятия мифологической критики.</w:t>
      </w:r>
    </w:p>
    <w:p w14:paraId="50D621F4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Школа аналитической  психологии А. Адлера.</w:t>
      </w:r>
    </w:p>
    <w:p w14:paraId="41E16D66" w14:textId="77777777" w:rsidR="0030176A" w:rsidRDefault="0030176A" w:rsidP="0030176A">
      <w:pPr>
        <w:pStyle w:val="ab"/>
        <w:numPr>
          <w:ilvl w:val="0"/>
          <w:numId w:val="4"/>
        </w:numPr>
        <w:jc w:val="both"/>
      </w:pPr>
      <w:r w:rsidRPr="00042FE9">
        <w:t>Различия между теориями А.Адлера  и З. Фрейда.</w:t>
      </w:r>
    </w:p>
    <w:p w14:paraId="002EC125" w14:textId="77777777" w:rsidR="0030176A" w:rsidRDefault="0030176A" w:rsidP="0030176A">
      <w:pPr>
        <w:pStyle w:val="ab"/>
        <w:numPr>
          <w:ilvl w:val="0"/>
          <w:numId w:val="4"/>
        </w:numPr>
        <w:jc w:val="both"/>
      </w:pPr>
      <w:r>
        <w:t>Теоретические идеи Жака Лакана: теория регистров.</w:t>
      </w:r>
    </w:p>
    <w:p w14:paraId="1CB448D0" w14:textId="77777777" w:rsidR="0030176A" w:rsidRPr="00042FE9" w:rsidRDefault="0030176A" w:rsidP="0030176A">
      <w:pPr>
        <w:pStyle w:val="ab"/>
        <w:numPr>
          <w:ilvl w:val="0"/>
          <w:numId w:val="4"/>
        </w:numPr>
        <w:jc w:val="both"/>
      </w:pPr>
      <w:r>
        <w:t>Теоретические идеи Ж. Лакана: понятия «Другой и «Большой Другой».</w:t>
      </w:r>
    </w:p>
    <w:p w14:paraId="4B5A1906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>Семиотика как сфера научных  исследований.  Основные направления семиотики.</w:t>
      </w:r>
    </w:p>
    <w:p w14:paraId="5A7ECBA7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color w:val="000000"/>
          <w:sz w:val="26"/>
          <w:szCs w:val="26"/>
        </w:rPr>
      </w:pPr>
      <w:r w:rsidRPr="00C06336">
        <w:rPr>
          <w:sz w:val="26"/>
          <w:szCs w:val="26"/>
        </w:rPr>
        <w:t>Московско–тартуская семиотическая школа: основные имена, проблемы, труды.</w:t>
      </w:r>
    </w:p>
    <w:p w14:paraId="4D57A2A7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 xml:space="preserve">Общетеоретические принципы  структурно-семиотического направления. </w:t>
      </w:r>
    </w:p>
    <w:p w14:paraId="3607CA78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Pr="00C06336">
        <w:rPr>
          <w:sz w:val="26"/>
          <w:szCs w:val="26"/>
        </w:rPr>
        <w:t>сновные термины</w:t>
      </w:r>
      <w:r>
        <w:rPr>
          <w:sz w:val="26"/>
          <w:szCs w:val="26"/>
        </w:rPr>
        <w:t xml:space="preserve"> и понятия  структурного метода: семиотика, план выражения,  план содержания, знак, знаковая система,  знак, знаковая система. </w:t>
      </w:r>
    </w:p>
    <w:p w14:paraId="63EF235A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 xml:space="preserve">Основные термины и понятия  структурного метода: код, кодирование, декодирование, бинарные  оппозиции. </w:t>
      </w:r>
    </w:p>
    <w:p w14:paraId="682C11A7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>Теория интертекста в современном литературоведении.</w:t>
      </w:r>
    </w:p>
    <w:p w14:paraId="7DAE2B53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>Гендерные исследования в современных гуманитарных науках. Содержание понятия «гендер». Гендерная система.</w:t>
      </w:r>
    </w:p>
    <w:p w14:paraId="1DC1126E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 xml:space="preserve">Гендерный подход в литературоведении. Понятие "женской литературы" и "женского письма". </w:t>
      </w:r>
    </w:p>
    <w:p w14:paraId="12ECC26E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Специфика "женского письма»</w:t>
      </w:r>
      <w:r w:rsidRPr="00C06336">
        <w:rPr>
          <w:sz w:val="26"/>
          <w:szCs w:val="26"/>
        </w:rPr>
        <w:t>": требования "подлинного опыта" и "специфической перспективы</w:t>
      </w:r>
      <w:r w:rsidRPr="002B545A">
        <w:rPr>
          <w:sz w:val="26"/>
          <w:szCs w:val="26"/>
        </w:rPr>
        <w:t>”</w:t>
      </w:r>
      <w:r w:rsidRPr="00C06336">
        <w:rPr>
          <w:sz w:val="26"/>
          <w:szCs w:val="26"/>
        </w:rPr>
        <w:t>.</w:t>
      </w:r>
    </w:p>
    <w:p w14:paraId="1FEBBFD8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>Постмодернизм как метод и его основополагающие принципы.</w:t>
      </w:r>
    </w:p>
    <w:p w14:paraId="322B78B1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 xml:space="preserve">Основные </w:t>
      </w:r>
      <w:r w:rsidRPr="00C06336">
        <w:rPr>
          <w:sz w:val="26"/>
          <w:szCs w:val="26"/>
        </w:rPr>
        <w:t>по</w:t>
      </w:r>
      <w:r>
        <w:rPr>
          <w:sz w:val="26"/>
          <w:szCs w:val="26"/>
        </w:rPr>
        <w:t>нятия  и термины постмодернизма: «мир как хаос».</w:t>
      </w:r>
    </w:p>
    <w:p w14:paraId="48C1F31F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Основные понятия и термины постмодернизма:</w:t>
      </w:r>
      <w:r w:rsidRPr="00C06336">
        <w:rPr>
          <w:sz w:val="26"/>
          <w:szCs w:val="26"/>
        </w:rPr>
        <w:t xml:space="preserve"> «мир как текст».</w:t>
      </w:r>
    </w:p>
    <w:p w14:paraId="5398B76A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 xml:space="preserve">Симулякр </w:t>
      </w:r>
      <w:r>
        <w:rPr>
          <w:sz w:val="26"/>
          <w:szCs w:val="26"/>
          <w:lang w:val="kk-KZ"/>
        </w:rPr>
        <w:t xml:space="preserve"> и </w:t>
      </w:r>
      <w:r w:rsidRPr="00C06336">
        <w:rPr>
          <w:sz w:val="26"/>
          <w:szCs w:val="26"/>
        </w:rPr>
        <w:t xml:space="preserve"> г</w:t>
      </w:r>
      <w:r w:rsidRPr="00C06336">
        <w:rPr>
          <w:bCs/>
          <w:sz w:val="26"/>
          <w:szCs w:val="26"/>
        </w:rPr>
        <w:t>ипертекст как явления  постмодернизма</w:t>
      </w:r>
    </w:p>
    <w:p w14:paraId="24C13E78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lastRenderedPageBreak/>
        <w:t>Постмодернистское понятие гипертекста.</w:t>
      </w:r>
    </w:p>
    <w:p w14:paraId="248636B8" w14:textId="77777777" w:rsidR="0030176A" w:rsidRPr="00C06336" w:rsidRDefault="0030176A" w:rsidP="0030176A">
      <w:pPr>
        <w:pStyle w:val="ab"/>
        <w:numPr>
          <w:ilvl w:val="0"/>
          <w:numId w:val="4"/>
        </w:num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Рассказы </w:t>
      </w:r>
      <w:r w:rsidRPr="00C06336">
        <w:rPr>
          <w:sz w:val="26"/>
          <w:szCs w:val="26"/>
        </w:rPr>
        <w:t xml:space="preserve"> Л.Улицкой в контексте гендерного литературоведения.</w:t>
      </w:r>
    </w:p>
    <w:p w14:paraId="4BEE025E" w14:textId="77777777" w:rsidR="0030176A" w:rsidRPr="00C06336" w:rsidRDefault="0030176A" w:rsidP="0030176A">
      <w:pPr>
        <w:pStyle w:val="ab"/>
        <w:numPr>
          <w:ilvl w:val="0"/>
          <w:numId w:val="4"/>
        </w:numPr>
        <w:outlineLvl w:val="0"/>
        <w:rPr>
          <w:sz w:val="26"/>
          <w:szCs w:val="26"/>
        </w:rPr>
      </w:pPr>
      <w:r w:rsidRPr="00C06336">
        <w:rPr>
          <w:sz w:val="26"/>
          <w:szCs w:val="26"/>
        </w:rPr>
        <w:t>Творчество Л. Петрушевской в контексте гендерного литературоведения.</w:t>
      </w:r>
    </w:p>
    <w:p w14:paraId="04DD9B9B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>
        <w:rPr>
          <w:sz w:val="26"/>
          <w:szCs w:val="26"/>
        </w:rPr>
        <w:t>Роман</w:t>
      </w:r>
      <w:r w:rsidRPr="00C063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 Палей «Кабирия с Обводного канала» </w:t>
      </w:r>
      <w:r w:rsidRPr="00C06336">
        <w:rPr>
          <w:sz w:val="26"/>
          <w:szCs w:val="26"/>
        </w:rPr>
        <w:t>в контексте</w:t>
      </w:r>
      <w:r>
        <w:rPr>
          <w:sz w:val="26"/>
          <w:szCs w:val="26"/>
        </w:rPr>
        <w:t xml:space="preserve"> гендерного</w:t>
      </w:r>
      <w:r w:rsidRPr="00C06336">
        <w:rPr>
          <w:sz w:val="26"/>
          <w:szCs w:val="26"/>
        </w:rPr>
        <w:t xml:space="preserve">  литературоведения.</w:t>
      </w:r>
    </w:p>
    <w:p w14:paraId="44A7396A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851"/>
        </w:tabs>
        <w:rPr>
          <w:sz w:val="26"/>
          <w:szCs w:val="26"/>
        </w:rPr>
      </w:pPr>
      <w:r w:rsidRPr="00C06336">
        <w:rPr>
          <w:sz w:val="26"/>
          <w:szCs w:val="26"/>
        </w:rPr>
        <w:t>Роман Л. Петрушевской «Время ночь» в контексте  гендерного литературоведения.</w:t>
      </w:r>
    </w:p>
    <w:p w14:paraId="5E526282" w14:textId="77777777" w:rsidR="0030176A" w:rsidRPr="00386DA7" w:rsidRDefault="0030176A" w:rsidP="0030176A">
      <w:pPr>
        <w:pStyle w:val="ab"/>
        <w:tabs>
          <w:tab w:val="left" w:pos="851"/>
        </w:tabs>
        <w:jc w:val="center"/>
        <w:rPr>
          <w:b/>
        </w:rPr>
      </w:pPr>
      <w:r>
        <w:rPr>
          <w:b/>
          <w:highlight w:val="yellow"/>
        </w:rPr>
        <w:t>2</w:t>
      </w:r>
      <w:r w:rsidRPr="00386DA7">
        <w:rPr>
          <w:b/>
          <w:highlight w:val="yellow"/>
        </w:rPr>
        <w:t xml:space="preserve"> модуль</w:t>
      </w:r>
    </w:p>
    <w:p w14:paraId="199A0E9D" w14:textId="77777777" w:rsidR="0030176A" w:rsidRPr="00C06336" w:rsidRDefault="0030176A" w:rsidP="0030176A">
      <w:pPr>
        <w:pStyle w:val="ab"/>
        <w:tabs>
          <w:tab w:val="left" w:pos="851"/>
        </w:tabs>
        <w:rPr>
          <w:sz w:val="26"/>
          <w:szCs w:val="26"/>
        </w:rPr>
      </w:pPr>
    </w:p>
    <w:p w14:paraId="462F5A67" w14:textId="77777777" w:rsidR="0030176A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sz w:val="26"/>
          <w:szCs w:val="26"/>
        </w:rPr>
      </w:pPr>
      <w:r w:rsidRPr="00C06336">
        <w:rPr>
          <w:bCs/>
          <w:sz w:val="26"/>
          <w:szCs w:val="26"/>
        </w:rPr>
        <w:t>Интертекстуальность: теоретическая интерпретация понятия ,</w:t>
      </w:r>
      <w:r w:rsidRPr="00C06336">
        <w:rPr>
          <w:sz w:val="26"/>
          <w:szCs w:val="26"/>
        </w:rPr>
        <w:t xml:space="preserve"> основные концепции. </w:t>
      </w:r>
    </w:p>
    <w:p w14:paraId="21ABF231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sz w:val="26"/>
          <w:szCs w:val="26"/>
        </w:rPr>
      </w:pPr>
      <w:r w:rsidRPr="00C06336">
        <w:rPr>
          <w:sz w:val="26"/>
          <w:szCs w:val="26"/>
        </w:rPr>
        <w:t>История становления категории интертекста  в современной науке.</w:t>
      </w:r>
    </w:p>
    <w:p w14:paraId="5C77144C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jc w:val="both"/>
        <w:rPr>
          <w:sz w:val="26"/>
          <w:szCs w:val="26"/>
        </w:rPr>
      </w:pPr>
      <w:r w:rsidRPr="00C06336">
        <w:rPr>
          <w:sz w:val="26"/>
          <w:szCs w:val="26"/>
        </w:rPr>
        <w:t xml:space="preserve">Понятие знака и знаковой  системы в семиотике. Общие закономерности знаковых систем. </w:t>
      </w:r>
    </w:p>
    <w:p w14:paraId="5F5280EC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bCs/>
          <w:sz w:val="26"/>
          <w:szCs w:val="26"/>
        </w:rPr>
      </w:pPr>
      <w:r w:rsidRPr="00C06336">
        <w:rPr>
          <w:sz w:val="26"/>
          <w:szCs w:val="26"/>
        </w:rPr>
        <w:t>Московско–тартуская семиотическая школа: основные имена, проблемы, труды.</w:t>
      </w:r>
    </w:p>
    <w:p w14:paraId="7B28CB5A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jc w:val="both"/>
        <w:rPr>
          <w:sz w:val="26"/>
          <w:szCs w:val="26"/>
        </w:rPr>
      </w:pPr>
      <w:r w:rsidRPr="00C06336">
        <w:rPr>
          <w:sz w:val="26"/>
          <w:szCs w:val="26"/>
        </w:rPr>
        <w:t>Мифопоэтика и ее роль  в литературе  и искусстве  ХХ века.</w:t>
      </w:r>
    </w:p>
    <w:p w14:paraId="670E31EE" w14:textId="77777777" w:rsidR="0030176A" w:rsidRPr="001D39A0" w:rsidRDefault="0030176A" w:rsidP="0030176A">
      <w:pPr>
        <w:pStyle w:val="2"/>
        <w:numPr>
          <w:ilvl w:val="0"/>
          <w:numId w:val="4"/>
        </w:numPr>
        <w:tabs>
          <w:tab w:val="left" w:pos="960"/>
        </w:tabs>
        <w:spacing w:after="0" w:line="240" w:lineRule="exact"/>
        <w:jc w:val="both"/>
        <w:rPr>
          <w:sz w:val="26"/>
          <w:szCs w:val="26"/>
        </w:rPr>
      </w:pPr>
      <w:r w:rsidRPr="001D39A0">
        <w:rPr>
          <w:sz w:val="26"/>
          <w:szCs w:val="26"/>
        </w:rPr>
        <w:t xml:space="preserve">Неомифологическое сознание в современной литературе (на примере  современной художественной прозы). </w:t>
      </w:r>
    </w:p>
    <w:p w14:paraId="269E6994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sz w:val="26"/>
          <w:szCs w:val="26"/>
        </w:rPr>
      </w:pPr>
      <w:r w:rsidRPr="00C06336">
        <w:rPr>
          <w:sz w:val="26"/>
          <w:szCs w:val="26"/>
        </w:rPr>
        <w:t xml:space="preserve">Гендерные аспекты в изучении литературы. </w:t>
      </w:r>
    </w:p>
    <w:p w14:paraId="26451EBF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jc w:val="both"/>
        <w:rPr>
          <w:sz w:val="26"/>
          <w:szCs w:val="26"/>
        </w:rPr>
      </w:pPr>
      <w:r w:rsidRPr="00C06336">
        <w:rPr>
          <w:sz w:val="26"/>
          <w:szCs w:val="26"/>
        </w:rPr>
        <w:t>Семиотика как сфера научных  исследований.  Основные направления семиотики Понятия знака и знаковой системы.</w:t>
      </w:r>
    </w:p>
    <w:p w14:paraId="44B93FE8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sz w:val="26"/>
          <w:szCs w:val="26"/>
        </w:rPr>
      </w:pPr>
      <w:r w:rsidRPr="00C06336">
        <w:rPr>
          <w:sz w:val="26"/>
          <w:szCs w:val="26"/>
        </w:rPr>
        <w:t>Постмодернизм:  проблемы терминологии, философские и культурологические аспекты понятий. Проблемы практики современного искусства.</w:t>
      </w:r>
    </w:p>
    <w:p w14:paraId="11D57BCE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sz w:val="26"/>
          <w:szCs w:val="26"/>
        </w:rPr>
      </w:pPr>
      <w:r w:rsidRPr="00C06336">
        <w:rPr>
          <w:sz w:val="26"/>
          <w:szCs w:val="26"/>
        </w:rPr>
        <w:t>Научные методы исследования в литературоведении (биографический метод)</w:t>
      </w:r>
    </w:p>
    <w:p w14:paraId="45FB3D1E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sz w:val="26"/>
          <w:szCs w:val="26"/>
        </w:rPr>
      </w:pPr>
      <w:r w:rsidRPr="00C06336">
        <w:rPr>
          <w:sz w:val="26"/>
          <w:szCs w:val="26"/>
        </w:rPr>
        <w:t>Научные методы исследования в литературоведении (психологический метод)</w:t>
      </w:r>
    </w:p>
    <w:p w14:paraId="526472FA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rPr>
          <w:sz w:val="26"/>
          <w:szCs w:val="26"/>
        </w:rPr>
      </w:pPr>
      <w:r w:rsidRPr="00C06336">
        <w:rPr>
          <w:sz w:val="26"/>
          <w:szCs w:val="26"/>
        </w:rPr>
        <w:t>Научные методы исследования в литературоведении (структурно-семантический метод)</w:t>
      </w:r>
    </w:p>
    <w:p w14:paraId="729BBACE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jc w:val="both"/>
        <w:rPr>
          <w:sz w:val="26"/>
          <w:szCs w:val="26"/>
        </w:rPr>
      </w:pPr>
      <w:r w:rsidRPr="00C06336">
        <w:rPr>
          <w:sz w:val="26"/>
          <w:szCs w:val="26"/>
        </w:rPr>
        <w:t>Научные методы исследования в литературоведении (</w:t>
      </w:r>
      <w:r w:rsidRPr="00C06336">
        <w:rPr>
          <w:bCs/>
          <w:sz w:val="26"/>
          <w:szCs w:val="26"/>
        </w:rPr>
        <w:t>сравнительный метод).</w:t>
      </w:r>
    </w:p>
    <w:p w14:paraId="5B5A76CE" w14:textId="77777777" w:rsidR="0030176A" w:rsidRPr="00687D00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jc w:val="both"/>
        <w:rPr>
          <w:sz w:val="26"/>
          <w:szCs w:val="26"/>
        </w:rPr>
      </w:pPr>
      <w:r w:rsidRPr="00C06336">
        <w:rPr>
          <w:sz w:val="26"/>
          <w:szCs w:val="26"/>
        </w:rPr>
        <w:t>Научные методы исследования в литературоведении (</w:t>
      </w:r>
      <w:r w:rsidRPr="00C06336">
        <w:rPr>
          <w:bCs/>
          <w:sz w:val="26"/>
          <w:szCs w:val="26"/>
        </w:rPr>
        <w:t xml:space="preserve">социологический метод). </w:t>
      </w:r>
    </w:p>
    <w:p w14:paraId="388CB459" w14:textId="77777777" w:rsidR="0030176A" w:rsidRPr="00C06336" w:rsidRDefault="0030176A" w:rsidP="0030176A">
      <w:pPr>
        <w:pStyle w:val="ab"/>
        <w:numPr>
          <w:ilvl w:val="0"/>
          <w:numId w:val="4"/>
        </w:numPr>
        <w:tabs>
          <w:tab w:val="left" w:pos="960"/>
        </w:tabs>
        <w:spacing w:line="240" w:lineRule="exact"/>
        <w:jc w:val="both"/>
        <w:rPr>
          <w:sz w:val="26"/>
          <w:szCs w:val="26"/>
        </w:rPr>
      </w:pPr>
      <w:r w:rsidRPr="00C06336">
        <w:rPr>
          <w:sz w:val="26"/>
          <w:szCs w:val="26"/>
        </w:rPr>
        <w:t>Научные методы исследования в литературоведении (</w:t>
      </w:r>
      <w:r w:rsidRPr="00C06336">
        <w:rPr>
          <w:bCs/>
          <w:sz w:val="26"/>
          <w:szCs w:val="26"/>
        </w:rPr>
        <w:t>метод мифопоэтического анализа)</w:t>
      </w:r>
    </w:p>
    <w:p w14:paraId="08EF894F" w14:textId="77777777" w:rsidR="0030176A" w:rsidRDefault="0030176A" w:rsidP="0030176A">
      <w:pPr>
        <w:pStyle w:val="ac"/>
        <w:numPr>
          <w:ilvl w:val="0"/>
          <w:numId w:val="4"/>
        </w:numPr>
        <w:tabs>
          <w:tab w:val="left" w:pos="360"/>
          <w:tab w:val="left" w:pos="540"/>
          <w:tab w:val="left" w:pos="900"/>
          <w:tab w:val="left" w:pos="1080"/>
        </w:tabs>
        <w:spacing w:after="0"/>
        <w:jc w:val="both"/>
      </w:pPr>
      <w:r>
        <w:t xml:space="preserve">Метод мифопоэтического анализа в современной литературе: </w:t>
      </w:r>
    </w:p>
    <w:p w14:paraId="68736068" w14:textId="77777777" w:rsidR="0030176A" w:rsidRDefault="0030176A" w:rsidP="0030176A">
      <w:pPr>
        <w:pStyle w:val="ac"/>
        <w:tabs>
          <w:tab w:val="left" w:pos="360"/>
          <w:tab w:val="left" w:pos="540"/>
          <w:tab w:val="left" w:pos="900"/>
          <w:tab w:val="left" w:pos="1080"/>
        </w:tabs>
        <w:spacing w:after="0"/>
        <w:ind w:left="720"/>
        <w:jc w:val="both"/>
      </w:pPr>
      <w:r>
        <w:t>(анализ  повести Ч. Айтматова «Пегий пес, бегущий краем  моря»).</w:t>
      </w:r>
    </w:p>
    <w:p w14:paraId="2D466547" w14:textId="77777777" w:rsidR="0030176A" w:rsidRDefault="0030176A" w:rsidP="0030176A">
      <w:pPr>
        <w:pStyle w:val="ac"/>
        <w:numPr>
          <w:ilvl w:val="0"/>
          <w:numId w:val="4"/>
        </w:numPr>
        <w:tabs>
          <w:tab w:val="left" w:pos="360"/>
          <w:tab w:val="left" w:pos="540"/>
          <w:tab w:val="left" w:pos="900"/>
          <w:tab w:val="left" w:pos="1080"/>
        </w:tabs>
        <w:spacing w:after="0"/>
        <w:jc w:val="both"/>
      </w:pPr>
      <w:r>
        <w:t xml:space="preserve">Метод мифопоэтического анализа в современной литературе: </w:t>
      </w:r>
    </w:p>
    <w:p w14:paraId="00A81310" w14:textId="77777777" w:rsidR="0030176A" w:rsidRDefault="0030176A" w:rsidP="0030176A">
      <w:pPr>
        <w:pStyle w:val="ac"/>
        <w:tabs>
          <w:tab w:val="left" w:pos="360"/>
          <w:tab w:val="left" w:pos="1080"/>
        </w:tabs>
        <w:spacing w:after="0"/>
        <w:ind w:left="720" w:right="-909"/>
        <w:jc w:val="both"/>
      </w:pPr>
      <w:r>
        <w:t>(анализ  повести «Иуда Искариот и другие» и   библейской истории</w:t>
      </w:r>
    </w:p>
    <w:p w14:paraId="4AEFFE1D" w14:textId="77777777" w:rsidR="0030176A" w:rsidRDefault="0030176A" w:rsidP="0030176A">
      <w:pPr>
        <w:pStyle w:val="ac"/>
        <w:tabs>
          <w:tab w:val="left" w:pos="360"/>
          <w:tab w:val="left" w:pos="1080"/>
        </w:tabs>
        <w:spacing w:after="0"/>
        <w:ind w:left="720" w:right="-909"/>
        <w:jc w:val="both"/>
      </w:pPr>
      <w:r>
        <w:t>предательства Иудой  Христа).</w:t>
      </w:r>
    </w:p>
    <w:p w14:paraId="73F48C4E" w14:textId="77777777" w:rsidR="0030176A" w:rsidRDefault="0030176A" w:rsidP="0030176A">
      <w:pPr>
        <w:pStyle w:val="a3"/>
        <w:widowControl w:val="0"/>
        <w:numPr>
          <w:ilvl w:val="0"/>
          <w:numId w:val="4"/>
        </w:numPr>
        <w:snapToGrid w:val="0"/>
        <w:spacing w:before="20" w:beforeAutospacing="0" w:after="0" w:afterAutospacing="0"/>
        <w:jc w:val="both"/>
        <w:rPr>
          <w:sz w:val="26"/>
          <w:szCs w:val="26"/>
        </w:rPr>
      </w:pPr>
      <w:r>
        <w:rPr>
          <w:rStyle w:val="aa"/>
        </w:rPr>
        <w:t xml:space="preserve"> «</w:t>
      </w:r>
      <w:r>
        <w:rPr>
          <w:sz w:val="26"/>
          <w:szCs w:val="26"/>
        </w:rPr>
        <w:t>Поэма «Москва-Петушки» Венедикта Ерофеева как явление постмодернизма.</w:t>
      </w:r>
    </w:p>
    <w:p w14:paraId="07B7759D" w14:textId="77777777" w:rsidR="0030176A" w:rsidRPr="0043706E" w:rsidRDefault="0030176A" w:rsidP="0030176A">
      <w:pPr>
        <w:pStyle w:val="a3"/>
        <w:widowControl w:val="0"/>
        <w:numPr>
          <w:ilvl w:val="0"/>
          <w:numId w:val="4"/>
        </w:numPr>
        <w:snapToGrid w:val="0"/>
        <w:spacing w:before="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Мифопоэтические образы  повести Ч Айтматова «</w:t>
      </w:r>
      <w:r>
        <w:t>«Пегий пес, бегущий краем  моря».</w:t>
      </w:r>
    </w:p>
    <w:p w14:paraId="2427C375" w14:textId="77777777" w:rsidR="0030176A" w:rsidRDefault="0030176A" w:rsidP="0030176A">
      <w:pPr>
        <w:pStyle w:val="a3"/>
        <w:widowControl w:val="0"/>
        <w:numPr>
          <w:ilvl w:val="0"/>
          <w:numId w:val="4"/>
        </w:numPr>
        <w:snapToGrid w:val="0"/>
        <w:spacing w:before="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Роман Л. Петрушевской «Время ночь» в аспекте гендерного литературоведения.</w:t>
      </w:r>
    </w:p>
    <w:p w14:paraId="2482148E" w14:textId="77777777" w:rsidR="0030176A" w:rsidRDefault="0030176A" w:rsidP="0030176A">
      <w:pPr>
        <w:pStyle w:val="a3"/>
        <w:widowControl w:val="0"/>
        <w:numPr>
          <w:ilvl w:val="0"/>
          <w:numId w:val="4"/>
        </w:numPr>
        <w:snapToGrid w:val="0"/>
        <w:spacing w:before="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Психоанализ кинематографа А. Тарковского. </w:t>
      </w:r>
    </w:p>
    <w:p w14:paraId="2D5B5624" w14:textId="77777777" w:rsidR="0030176A" w:rsidRPr="002B545A" w:rsidRDefault="0030176A" w:rsidP="0030176A">
      <w:pPr>
        <w:pStyle w:val="a3"/>
        <w:widowControl w:val="0"/>
        <w:numPr>
          <w:ilvl w:val="0"/>
          <w:numId w:val="4"/>
        </w:numPr>
        <w:snapToGrid w:val="0"/>
        <w:spacing w:before="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  <w:lang w:val="kk-KZ"/>
        </w:rPr>
        <w:t xml:space="preserve">Школа для дураков» Саши Соколова как постмодернисткий роман. </w:t>
      </w:r>
    </w:p>
    <w:p w14:paraId="240472A7" w14:textId="77777777" w:rsidR="0030176A" w:rsidRPr="00C118BD" w:rsidRDefault="0030176A" w:rsidP="0030176A">
      <w:pPr>
        <w:pStyle w:val="a3"/>
        <w:widowControl w:val="0"/>
        <w:numPr>
          <w:ilvl w:val="0"/>
          <w:numId w:val="4"/>
        </w:numPr>
        <w:snapToGrid w:val="0"/>
        <w:spacing w:before="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Черты </w:t>
      </w:r>
      <w:r>
        <w:rPr>
          <w:sz w:val="26"/>
          <w:szCs w:val="26"/>
        </w:rPr>
        <w:t xml:space="preserve">постмодернизма в романе </w:t>
      </w:r>
      <w:r>
        <w:rPr>
          <w:sz w:val="26"/>
          <w:szCs w:val="26"/>
          <w:lang w:val="kk-KZ"/>
        </w:rPr>
        <w:t>«</w:t>
      </w:r>
      <w:r>
        <w:rPr>
          <w:sz w:val="26"/>
          <w:szCs w:val="26"/>
          <w:lang w:val="en-US"/>
        </w:rPr>
        <w:t>Generation</w:t>
      </w:r>
      <w:r w:rsidRPr="00C118B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</w:t>
      </w:r>
      <w:r w:rsidRPr="00C118BD">
        <w:rPr>
          <w:sz w:val="26"/>
          <w:szCs w:val="26"/>
        </w:rPr>
        <w:t xml:space="preserve">» </w:t>
      </w:r>
      <w:r>
        <w:rPr>
          <w:sz w:val="26"/>
          <w:szCs w:val="26"/>
        </w:rPr>
        <w:t>В</w:t>
      </w:r>
      <w:r w:rsidRPr="00C118BD">
        <w:rPr>
          <w:sz w:val="26"/>
          <w:szCs w:val="26"/>
        </w:rPr>
        <w:t xml:space="preserve">. </w:t>
      </w:r>
      <w:r>
        <w:rPr>
          <w:sz w:val="26"/>
          <w:szCs w:val="26"/>
        </w:rPr>
        <w:t>Ерофеева</w:t>
      </w:r>
      <w:r w:rsidRPr="00C118BD">
        <w:rPr>
          <w:sz w:val="26"/>
          <w:szCs w:val="26"/>
        </w:rPr>
        <w:t>.</w:t>
      </w:r>
    </w:p>
    <w:p w14:paraId="59AF46C2" w14:textId="77777777" w:rsidR="0030176A" w:rsidRPr="00C118BD" w:rsidRDefault="0030176A" w:rsidP="0030176A">
      <w:pPr>
        <w:pStyle w:val="a3"/>
        <w:ind w:left="360"/>
        <w:jc w:val="both"/>
        <w:rPr>
          <w:sz w:val="26"/>
          <w:szCs w:val="26"/>
        </w:rPr>
      </w:pPr>
    </w:p>
    <w:p w14:paraId="343A755E" w14:textId="77777777" w:rsidR="0030176A" w:rsidRPr="00C118BD" w:rsidRDefault="0030176A" w:rsidP="0030176A">
      <w:pPr>
        <w:pStyle w:val="a3"/>
        <w:ind w:left="360"/>
        <w:jc w:val="both"/>
        <w:rPr>
          <w:sz w:val="26"/>
          <w:szCs w:val="26"/>
        </w:rPr>
      </w:pPr>
    </w:p>
    <w:p w14:paraId="41B55869" w14:textId="77777777" w:rsidR="0030176A" w:rsidRPr="00C118BD" w:rsidRDefault="0030176A" w:rsidP="0030176A">
      <w:pPr>
        <w:rPr>
          <w:sz w:val="26"/>
          <w:szCs w:val="26"/>
        </w:rPr>
      </w:pPr>
    </w:p>
    <w:p w14:paraId="650D9600" w14:textId="77777777" w:rsidR="0030176A" w:rsidRPr="00C118BD" w:rsidRDefault="0030176A" w:rsidP="0030176A">
      <w:pPr>
        <w:tabs>
          <w:tab w:val="left" w:pos="960"/>
        </w:tabs>
        <w:spacing w:line="240" w:lineRule="exact"/>
        <w:ind w:left="360"/>
        <w:jc w:val="both"/>
        <w:rPr>
          <w:sz w:val="26"/>
          <w:szCs w:val="26"/>
        </w:rPr>
      </w:pPr>
    </w:p>
    <w:p w14:paraId="55406061" w14:textId="77777777" w:rsidR="0030176A" w:rsidRPr="00C118BD" w:rsidRDefault="0030176A" w:rsidP="0030176A">
      <w:pPr>
        <w:rPr>
          <w:sz w:val="26"/>
          <w:szCs w:val="26"/>
        </w:rPr>
      </w:pPr>
    </w:p>
    <w:p w14:paraId="7CA4BC31" w14:textId="706F98E9" w:rsidR="0066218B" w:rsidRPr="00317671" w:rsidRDefault="0066218B" w:rsidP="00317671"/>
    <w:sectPr w:rsidR="0066218B" w:rsidRPr="00317671" w:rsidSect="0030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_School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6A1"/>
    <w:multiLevelType w:val="multilevel"/>
    <w:tmpl w:val="C9E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52F9B"/>
    <w:multiLevelType w:val="hybridMultilevel"/>
    <w:tmpl w:val="15BC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3F51"/>
    <w:multiLevelType w:val="hybridMultilevel"/>
    <w:tmpl w:val="051A17C0"/>
    <w:lvl w:ilvl="0" w:tplc="660A24F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3" w15:restartNumberingAfterBreak="0">
    <w:nsid w:val="68EC6D95"/>
    <w:multiLevelType w:val="hybridMultilevel"/>
    <w:tmpl w:val="908E2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347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93685">
    <w:abstractNumId w:val="3"/>
  </w:num>
  <w:num w:numId="3" w16cid:durableId="1951818820">
    <w:abstractNumId w:val="0"/>
  </w:num>
  <w:num w:numId="4" w16cid:durableId="113059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0A6"/>
    <w:rsid w:val="0011493A"/>
    <w:rsid w:val="00164ED2"/>
    <w:rsid w:val="001720D9"/>
    <w:rsid w:val="00230015"/>
    <w:rsid w:val="0030176A"/>
    <w:rsid w:val="00317671"/>
    <w:rsid w:val="003A665F"/>
    <w:rsid w:val="005700F7"/>
    <w:rsid w:val="0066218B"/>
    <w:rsid w:val="00697232"/>
    <w:rsid w:val="006B1C9C"/>
    <w:rsid w:val="006E329E"/>
    <w:rsid w:val="007626FD"/>
    <w:rsid w:val="007D4E5D"/>
    <w:rsid w:val="008970A6"/>
    <w:rsid w:val="008D3E24"/>
    <w:rsid w:val="00AD171E"/>
    <w:rsid w:val="00B065EB"/>
    <w:rsid w:val="00B2633F"/>
    <w:rsid w:val="00CB3EBE"/>
    <w:rsid w:val="00CD4215"/>
    <w:rsid w:val="00CF5C57"/>
    <w:rsid w:val="00D10722"/>
    <w:rsid w:val="00E3604A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261C"/>
  <w15:docId w15:val="{81E55CB4-C8BE-AA46-A4F5-8FA1269C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EBE"/>
  </w:style>
  <w:style w:type="paragraph" w:styleId="3">
    <w:name w:val="heading 3"/>
    <w:basedOn w:val="a"/>
    <w:link w:val="30"/>
    <w:semiHidden/>
    <w:unhideWhenUsed/>
    <w:qFormat/>
    <w:rsid w:val="007D4E5D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218B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66218B"/>
    <w:pPr>
      <w:widowControl w:val="0"/>
      <w:overflowPunct w:val="0"/>
      <w:autoSpaceDE w:val="0"/>
      <w:autoSpaceDN w:val="0"/>
      <w:adjustRightInd w:val="0"/>
      <w:spacing w:line="212" w:lineRule="atLeast"/>
      <w:ind w:firstLine="320"/>
      <w:jc w:val="both"/>
    </w:pPr>
    <w:rPr>
      <w:rFonts w:ascii="M_SchoolBook" w:eastAsia="Times New Roman" w:hAnsi="M_SchoolBook" w:cs="M_SchoolBook"/>
      <w:color w:val="000000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semiHidden/>
    <w:rsid w:val="0066218B"/>
    <w:rPr>
      <w:rFonts w:ascii="M_SchoolBook" w:eastAsia="Times New Roman" w:hAnsi="M_SchoolBook" w:cs="M_SchoolBook"/>
      <w:color w:val="000000"/>
      <w:sz w:val="21"/>
      <w:szCs w:val="21"/>
      <w:lang w:eastAsia="ru-RU"/>
    </w:rPr>
  </w:style>
  <w:style w:type="character" w:styleId="a6">
    <w:name w:val="Hyperlink"/>
    <w:basedOn w:val="a0"/>
    <w:semiHidden/>
    <w:unhideWhenUsed/>
    <w:rsid w:val="00CF5C57"/>
    <w:rPr>
      <w:color w:val="0000FF"/>
      <w:u w:val="single"/>
    </w:rPr>
  </w:style>
  <w:style w:type="paragraph" w:styleId="a7">
    <w:name w:val="Body Text Indent"/>
    <w:basedOn w:val="a"/>
    <w:link w:val="a8"/>
    <w:semiHidden/>
    <w:unhideWhenUsed/>
    <w:rsid w:val="006B1C9C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B1C9C"/>
    <w:rPr>
      <w:rFonts w:eastAsia="Times New Roman"/>
      <w:szCs w:val="24"/>
      <w:lang w:eastAsia="ru-RU"/>
    </w:rPr>
  </w:style>
  <w:style w:type="character" w:styleId="a9">
    <w:name w:val="Emphasis"/>
    <w:basedOn w:val="a0"/>
    <w:qFormat/>
    <w:rsid w:val="006B1C9C"/>
    <w:rPr>
      <w:i/>
      <w:iCs/>
    </w:rPr>
  </w:style>
  <w:style w:type="character" w:customStyle="1" w:styleId="30">
    <w:name w:val="Заголовок 3 Знак"/>
    <w:basedOn w:val="a0"/>
    <w:link w:val="3"/>
    <w:semiHidden/>
    <w:rsid w:val="007D4E5D"/>
    <w:rPr>
      <w:rFonts w:eastAsia="Times New Roman"/>
      <w:b/>
      <w:bCs/>
      <w:sz w:val="27"/>
      <w:szCs w:val="27"/>
      <w:lang w:eastAsia="ru-RU"/>
    </w:rPr>
  </w:style>
  <w:style w:type="character" w:styleId="aa">
    <w:name w:val="Strong"/>
    <w:basedOn w:val="a0"/>
    <w:qFormat/>
    <w:rsid w:val="007D4E5D"/>
    <w:rPr>
      <w:b/>
      <w:bCs/>
    </w:rPr>
  </w:style>
  <w:style w:type="paragraph" w:styleId="HTML">
    <w:name w:val="HTML Preformatted"/>
    <w:basedOn w:val="a"/>
    <w:link w:val="HTML0"/>
    <w:semiHidden/>
    <w:unhideWhenUsed/>
    <w:rsid w:val="00697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972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0176A"/>
    <w:pPr>
      <w:spacing w:after="120" w:line="480" w:lineRule="auto"/>
      <w:ind w:firstLine="0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0176A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30176A"/>
    <w:pPr>
      <w:ind w:left="720" w:firstLine="0"/>
      <w:contextualSpacing/>
    </w:pPr>
    <w:rPr>
      <w:rFonts w:eastAsia="Times New Roman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30176A"/>
    <w:pPr>
      <w:spacing w:after="120"/>
      <w:ind w:firstLine="0"/>
    </w:pPr>
    <w:rPr>
      <w:rFonts w:eastAsia="Times New Roman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0176A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3816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Абишева Улболсын</cp:lastModifiedBy>
  <cp:revision>18</cp:revision>
  <dcterms:created xsi:type="dcterms:W3CDTF">2013-11-06T18:35:00Z</dcterms:created>
  <dcterms:modified xsi:type="dcterms:W3CDTF">2025-09-25T06:43:00Z</dcterms:modified>
</cp:coreProperties>
</file>